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91EA0" w:rsidRDefault="00291EA0">
      <w:pPr>
        <w:pStyle w:val="Heading1"/>
        <w:rPr>
          <w:lang w:eastAsia="zh-CN"/>
        </w:rPr>
      </w:pPr>
      <w:bookmarkStart w:id="0" w:name="X02167b85e4d4cb43b79b73209b18a9fbd98f584"/>
      <w:r>
        <w:rPr>
          <w:rFonts w:hint="eastAsia"/>
          <w:lang w:eastAsia="zh-CN"/>
        </w:rPr>
        <w:t>物联网作业一：</w:t>
      </w:r>
      <w:r w:rsidRPr="00291EA0">
        <w:rPr>
          <w:lang w:eastAsia="zh-CN"/>
        </w:rPr>
        <w:t>“</w:t>
      </w:r>
      <w:r w:rsidRPr="00291EA0">
        <w:rPr>
          <w:lang w:eastAsia="zh-CN"/>
        </w:rPr>
        <w:t>端边管云用</w:t>
      </w:r>
      <w:r w:rsidRPr="00291EA0">
        <w:rPr>
          <w:lang w:eastAsia="zh-CN"/>
        </w:rPr>
        <w:t>”</w:t>
      </w:r>
      <w:r w:rsidRPr="00291EA0">
        <w:rPr>
          <w:lang w:eastAsia="zh-CN"/>
        </w:rPr>
        <w:t>架构的物联网应用系统开发</w:t>
      </w:r>
    </w:p>
    <w:p w:rsidR="00291EA0" w:rsidRPr="00291EA0" w:rsidRDefault="00291EA0" w:rsidP="00291EA0">
      <w:pPr>
        <w:pStyle w:val="BodyText"/>
        <w:rPr>
          <w:rFonts w:hint="eastAsia"/>
          <w:lang w:eastAsia="zh-CN"/>
        </w:rPr>
      </w:pPr>
      <w:r>
        <w:rPr>
          <w:rFonts w:hint="eastAsia"/>
          <w:lang w:eastAsia="zh-CN"/>
        </w:rPr>
        <w:t>小组成员：曹励豪，程一同，杨彦凝，汪逊杰，蔡文俊</w:t>
      </w:r>
    </w:p>
    <w:p w:rsidR="002005B9" w:rsidRDefault="00000000">
      <w:pPr>
        <w:pStyle w:val="Heading1"/>
        <w:rPr>
          <w:lang w:eastAsia="zh-CN"/>
        </w:rPr>
      </w:pPr>
      <w:r>
        <w:rPr>
          <w:lang w:eastAsia="zh-CN"/>
        </w:rPr>
        <w:t xml:space="preserve">1. </w:t>
      </w:r>
      <w:r>
        <w:rPr>
          <w:lang w:eastAsia="zh-CN"/>
        </w:rPr>
        <w:t>项目介绍</w:t>
      </w:r>
    </w:p>
    <w:p w:rsidR="002005B9" w:rsidRDefault="00000000">
      <w:pPr>
        <w:pStyle w:val="Heading2"/>
        <w:rPr>
          <w:lang w:eastAsia="zh-CN"/>
        </w:rPr>
      </w:pPr>
      <w:bookmarkStart w:id="1" w:name="Xf37f26906dc3b85be432e83a60052066ea8a614"/>
      <w:r>
        <w:rPr>
          <w:lang w:eastAsia="zh-CN"/>
        </w:rPr>
        <w:t xml:space="preserve">1.1 </w:t>
      </w:r>
      <w:r>
        <w:rPr>
          <w:lang w:eastAsia="zh-CN"/>
        </w:rPr>
        <w:t>项目背景</w:t>
      </w:r>
    </w:p>
    <w:p w:rsidR="002005B9" w:rsidRDefault="00000000">
      <w:pPr>
        <w:pStyle w:val="FirstParagraph"/>
        <w:rPr>
          <w:lang w:eastAsia="zh-CN"/>
        </w:rPr>
      </w:pPr>
      <w:r>
        <w:rPr>
          <w:lang w:eastAsia="zh-CN"/>
        </w:rPr>
        <w:t>随着物联网技术的不断进步与发展，智能监控系统在商业保安与家庭安全管理中扮演着越来越重要的角色。市场上对于能够提供高效、准确监控的系统的需求正日渐增加。为此，我们计划开发一套创新的智能监控系统，该系统不仅能够智能识别和分析运动，还能够检测和识别声音，极大地提高监控的准确性，同时有效减少误报的发生。</w:t>
      </w:r>
    </w:p>
    <w:p w:rsidR="002005B9" w:rsidRDefault="00000000">
      <w:pPr>
        <w:pStyle w:val="BodyText"/>
        <w:rPr>
          <w:lang w:eastAsia="zh-CN"/>
        </w:rPr>
      </w:pPr>
      <w:r>
        <w:rPr>
          <w:lang w:eastAsia="zh-CN"/>
        </w:rPr>
        <w:t>我们的系统将采用先进的图像和声音处理算法，通过摄像头和麦克风捕获的数据进行实时分析。运动识别功能能够区分日常生活中的常规活动和异常行为，比如入侵者的潜入或未授权的活动。声音识别功能则可以检测破碎声、警报声或其他异常声音，为用户提供更全面的安全保护。</w:t>
      </w:r>
    </w:p>
    <w:p w:rsidR="002005B9" w:rsidRDefault="00000000">
      <w:pPr>
        <w:pStyle w:val="BodyText"/>
        <w:rPr>
          <w:lang w:eastAsia="zh-CN"/>
        </w:rPr>
      </w:pPr>
      <w:r>
        <w:rPr>
          <w:lang w:eastAsia="zh-CN"/>
        </w:rPr>
        <w:t>此外，系统将具备云服务功能，所有监控视频将实时上传到云服务器。用户可以通过智能手机、平板电脑或电脑等终端设备，无论身处何地，都能够随时随地访问和查看实时视频或历史记录。这一功能不仅提供了极大的便利性，也增强了监控系统的灵活性和可靠性。</w:t>
      </w:r>
    </w:p>
    <w:p w:rsidR="002005B9" w:rsidRDefault="00000000">
      <w:pPr>
        <w:pStyle w:val="BodyText"/>
        <w:rPr>
          <w:lang w:eastAsia="zh-CN"/>
        </w:rPr>
      </w:pPr>
      <w:r>
        <w:rPr>
          <w:lang w:eastAsia="zh-CN"/>
        </w:rPr>
        <w:t>我们意识到数据安全的重要性，因此将采用高级加密技术来保护所有传输和存储的数据。用户的隐私和安全将得到我们最大程度的保护。</w:t>
      </w:r>
    </w:p>
    <w:p w:rsidR="002005B9" w:rsidRDefault="00000000">
      <w:pPr>
        <w:pStyle w:val="BodyText"/>
        <w:rPr>
          <w:lang w:eastAsia="zh-CN"/>
        </w:rPr>
      </w:pPr>
      <w:r>
        <w:rPr>
          <w:lang w:eastAsia="zh-CN"/>
        </w:rPr>
        <w:t>综上所述，我们的物联网监控项目旨在利用最新的技术创新，为用户提供一个智能、高效、安全的监控解决方案。我们相信，随着我们项目的实施，将能够为商业安全和家庭安全领域带来革命性的改变。</w:t>
      </w:r>
    </w:p>
    <w:p w:rsidR="002005B9" w:rsidRDefault="00000000">
      <w:pPr>
        <w:pStyle w:val="Heading2"/>
      </w:pPr>
      <w:bookmarkStart w:id="2" w:name="Xbcf1cc6e757c18cd303a35a8778247cfb88e218"/>
      <w:bookmarkEnd w:id="1"/>
      <w:r>
        <w:t xml:space="preserve">1.2 </w:t>
      </w:r>
      <w:proofErr w:type="spellStart"/>
      <w:r>
        <w:t>项目目标</w:t>
      </w:r>
      <w:proofErr w:type="spellEnd"/>
    </w:p>
    <w:p w:rsidR="002005B9" w:rsidRDefault="00000000">
      <w:pPr>
        <w:numPr>
          <w:ilvl w:val="0"/>
          <w:numId w:val="2"/>
        </w:numPr>
        <w:rPr>
          <w:lang w:eastAsia="zh-CN"/>
        </w:rPr>
      </w:pPr>
      <w:r>
        <w:rPr>
          <w:lang w:eastAsia="zh-CN"/>
        </w:rPr>
        <w:t>实现基于树莓派的智能监控系统。</w:t>
      </w:r>
    </w:p>
    <w:p w:rsidR="002005B9" w:rsidRDefault="00000000">
      <w:pPr>
        <w:numPr>
          <w:ilvl w:val="0"/>
          <w:numId w:val="2"/>
        </w:numPr>
        <w:rPr>
          <w:lang w:eastAsia="zh-CN"/>
        </w:rPr>
      </w:pPr>
      <w:r>
        <w:rPr>
          <w:lang w:eastAsia="zh-CN"/>
        </w:rPr>
        <w:t>用户可以通过网页浏览器实时查看监控状态。</w:t>
      </w:r>
    </w:p>
    <w:p w:rsidR="002005B9" w:rsidRDefault="00000000">
      <w:pPr>
        <w:numPr>
          <w:ilvl w:val="0"/>
          <w:numId w:val="2"/>
        </w:numPr>
        <w:rPr>
          <w:lang w:eastAsia="zh-CN"/>
        </w:rPr>
      </w:pPr>
      <w:r>
        <w:rPr>
          <w:lang w:eastAsia="zh-CN"/>
        </w:rPr>
        <w:t>在一般情况下，系统处于低功耗状态下，传输的视频帧率较低。</w:t>
      </w:r>
    </w:p>
    <w:p w:rsidR="002005B9" w:rsidRDefault="00000000">
      <w:pPr>
        <w:numPr>
          <w:ilvl w:val="0"/>
          <w:numId w:val="2"/>
        </w:numPr>
        <w:rPr>
          <w:lang w:eastAsia="zh-CN"/>
        </w:rPr>
      </w:pPr>
      <w:r>
        <w:rPr>
          <w:lang w:eastAsia="zh-CN"/>
        </w:rPr>
        <w:t>当识别到人物，或环境声音超过预设阈值时自动开始视频传输。</w:t>
      </w:r>
    </w:p>
    <w:p w:rsidR="002005B9" w:rsidRDefault="00000000">
      <w:pPr>
        <w:pStyle w:val="Heading1"/>
      </w:pPr>
      <w:bookmarkStart w:id="3" w:name="X730939ef4adf69d5c9f6b8404a71c5b09d3a12e"/>
      <w:bookmarkEnd w:id="0"/>
      <w:bookmarkEnd w:id="2"/>
      <w:r>
        <w:t xml:space="preserve">2. </w:t>
      </w:r>
      <w:proofErr w:type="spellStart"/>
      <w:r>
        <w:t>系统环境</w:t>
      </w:r>
      <w:proofErr w:type="spellEnd"/>
    </w:p>
    <w:p w:rsidR="002005B9" w:rsidRDefault="00000000">
      <w:pPr>
        <w:pStyle w:val="Heading2"/>
      </w:pPr>
      <w:bookmarkStart w:id="4" w:name="Xb33100c57142603a79a7f7ea9393f74b549468d"/>
      <w:r>
        <w:t xml:space="preserve">2.1 </w:t>
      </w:r>
      <w:r>
        <w:t>硬件环境</w:t>
      </w:r>
    </w:p>
    <w:p w:rsidR="002005B9" w:rsidRDefault="00000000">
      <w:pPr>
        <w:numPr>
          <w:ilvl w:val="0"/>
          <w:numId w:val="3"/>
        </w:numPr>
      </w:pPr>
      <w:r>
        <w:t>树莓派开发板：</w:t>
      </w:r>
      <w:r>
        <w:t>Raspberry Pi 4 Model B Rev 1.2</w:t>
      </w:r>
    </w:p>
    <w:p w:rsidR="002005B9" w:rsidRDefault="00000000">
      <w:pPr>
        <w:numPr>
          <w:ilvl w:val="0"/>
          <w:numId w:val="3"/>
        </w:numPr>
        <w:rPr>
          <w:lang w:eastAsia="zh-CN"/>
        </w:rPr>
      </w:pPr>
      <w:r>
        <w:rPr>
          <w:lang w:eastAsia="zh-CN"/>
        </w:rPr>
        <w:lastRenderedPageBreak/>
        <w:t>兼容树莓派的</w:t>
      </w:r>
      <w:r>
        <w:rPr>
          <w:lang w:eastAsia="zh-CN"/>
        </w:rPr>
        <w:t>USB</w:t>
      </w:r>
      <w:r>
        <w:rPr>
          <w:lang w:eastAsia="zh-CN"/>
        </w:rPr>
        <w:t>摄像头模块</w:t>
      </w:r>
    </w:p>
    <w:p w:rsidR="002005B9" w:rsidRDefault="00000000">
      <w:pPr>
        <w:numPr>
          <w:ilvl w:val="0"/>
          <w:numId w:val="3"/>
        </w:numPr>
        <w:rPr>
          <w:lang w:eastAsia="zh-CN"/>
        </w:rPr>
      </w:pPr>
      <w:r>
        <w:rPr>
          <w:lang w:eastAsia="zh-CN"/>
        </w:rPr>
        <w:t>兼容树莓派的</w:t>
      </w:r>
      <w:r>
        <w:rPr>
          <w:lang w:eastAsia="zh-CN"/>
        </w:rPr>
        <w:t>USB</w:t>
      </w:r>
      <w:r>
        <w:rPr>
          <w:lang w:eastAsia="zh-CN"/>
        </w:rPr>
        <w:t>麦克风</w:t>
      </w:r>
    </w:p>
    <w:p w:rsidR="002005B9" w:rsidRDefault="00000000">
      <w:pPr>
        <w:pStyle w:val="Heading2"/>
      </w:pPr>
      <w:bookmarkStart w:id="5" w:name="X4f85e3d349d24a6c5e34c8bb955b53c9938dfa2"/>
      <w:bookmarkEnd w:id="4"/>
      <w:r>
        <w:t xml:space="preserve">2.2 </w:t>
      </w:r>
      <w:proofErr w:type="spellStart"/>
      <w:r>
        <w:t>软件要求</w:t>
      </w:r>
      <w:proofErr w:type="spellEnd"/>
    </w:p>
    <w:p w:rsidR="002005B9" w:rsidRDefault="00000000">
      <w:pPr>
        <w:numPr>
          <w:ilvl w:val="0"/>
          <w:numId w:val="4"/>
        </w:numPr>
      </w:pPr>
      <w:r>
        <w:t>树莓派操作系统：</w:t>
      </w:r>
      <w:r>
        <w:t>Linux 5.15.0-1043-raspi</w:t>
      </w:r>
    </w:p>
    <w:p w:rsidR="002005B9" w:rsidRDefault="00000000">
      <w:pPr>
        <w:numPr>
          <w:ilvl w:val="0"/>
          <w:numId w:val="4"/>
        </w:numPr>
      </w:pPr>
      <w:r>
        <w:t>Python</w:t>
      </w:r>
      <w:r>
        <w:t>编程环境：</w:t>
      </w:r>
      <w:r>
        <w:t>python3+</w:t>
      </w:r>
    </w:p>
    <w:p w:rsidR="002005B9" w:rsidRDefault="00000000">
      <w:pPr>
        <w:numPr>
          <w:ilvl w:val="0"/>
          <w:numId w:val="4"/>
        </w:numPr>
        <w:rPr>
          <w:lang w:eastAsia="zh-CN"/>
        </w:rPr>
      </w:pPr>
      <w:r>
        <w:rPr>
          <w:lang w:eastAsia="zh-CN"/>
        </w:rPr>
        <w:t>运动检测软件库：</w:t>
      </w:r>
      <w:proofErr w:type="spellStart"/>
      <w:r>
        <w:rPr>
          <w:lang w:eastAsia="zh-CN"/>
        </w:rPr>
        <w:t>openCV</w:t>
      </w:r>
      <w:proofErr w:type="spellEnd"/>
    </w:p>
    <w:p w:rsidR="002005B9" w:rsidRDefault="00000000">
      <w:pPr>
        <w:numPr>
          <w:ilvl w:val="0"/>
          <w:numId w:val="4"/>
        </w:numPr>
      </w:pPr>
      <w:proofErr w:type="spellStart"/>
      <w:r>
        <w:t>声音检测软件库：</w:t>
      </w:r>
      <w:r>
        <w:t>pyaudio</w:t>
      </w:r>
      <w:r>
        <w:t>和</w:t>
      </w:r>
      <w:r>
        <w:t>audioop</w:t>
      </w:r>
      <w:proofErr w:type="spellEnd"/>
    </w:p>
    <w:p w:rsidR="002005B9" w:rsidRDefault="00000000">
      <w:pPr>
        <w:numPr>
          <w:ilvl w:val="0"/>
          <w:numId w:val="4"/>
        </w:numPr>
      </w:pPr>
      <w:r>
        <w:t>Web</w:t>
      </w:r>
      <w:r>
        <w:t>应用框架：</w:t>
      </w:r>
      <w:r>
        <w:t>flask</w:t>
      </w:r>
    </w:p>
    <w:p w:rsidR="002005B9" w:rsidRDefault="00000000">
      <w:pPr>
        <w:numPr>
          <w:ilvl w:val="0"/>
          <w:numId w:val="4"/>
        </w:numPr>
      </w:pPr>
      <w:r>
        <w:t>云服务器操作系统：</w:t>
      </w:r>
      <w:r>
        <w:t>Ubuntu 22.04.2 LTS</w:t>
      </w:r>
    </w:p>
    <w:p w:rsidR="002005B9" w:rsidRDefault="00000000">
      <w:pPr>
        <w:pStyle w:val="Heading1"/>
      </w:pPr>
      <w:bookmarkStart w:id="6" w:name="X67a99da6e7c8802427ac32e5d2bf7de48a33156"/>
      <w:bookmarkEnd w:id="3"/>
      <w:bookmarkEnd w:id="5"/>
      <w:r>
        <w:t xml:space="preserve">3. </w:t>
      </w:r>
      <w:r>
        <w:t>系统架构</w:t>
      </w:r>
    </w:p>
    <w:p w:rsidR="002005B9" w:rsidRDefault="00000000">
      <w:pPr>
        <w:pStyle w:val="FirstParagraph"/>
      </w:pPr>
      <w:r>
        <w:rPr>
          <w:noProof/>
        </w:rPr>
        <w:drawing>
          <wp:inline distT="0" distB="0" distL="0" distR="0">
            <wp:extent cx="5334000" cy="2591299"/>
            <wp:effectExtent l="0" t="0" r="0" b="0"/>
            <wp:docPr id="27" name="Picture" title="fig:"/>
            <wp:cNvGraphicFramePr/>
            <a:graphic xmlns:a="http://schemas.openxmlformats.org/drawingml/2006/main">
              <a:graphicData uri="http://schemas.openxmlformats.org/drawingml/2006/picture">
                <pic:pic xmlns:pic="http://schemas.openxmlformats.org/drawingml/2006/picture">
                  <pic:nvPicPr>
                    <pic:cNvPr id="28" name="Picture" descr="/Users/chris/Library/Application%20Support/typora-user-images/image-20231211203001128.png"/>
                    <pic:cNvPicPr>
                      <a:picLocks noChangeAspect="1" noChangeArrowheads="1"/>
                    </pic:cNvPicPr>
                  </pic:nvPicPr>
                  <pic:blipFill>
                    <a:blip r:embed="rId7"/>
                    <a:stretch>
                      <a:fillRect/>
                    </a:stretch>
                  </pic:blipFill>
                  <pic:spPr bwMode="auto">
                    <a:xfrm>
                      <a:off x="0" y="0"/>
                      <a:ext cx="5334000" cy="2591299"/>
                    </a:xfrm>
                    <a:prstGeom prst="rect">
                      <a:avLst/>
                    </a:prstGeom>
                    <a:noFill/>
                    <a:ln w="9525">
                      <a:noFill/>
                      <a:headEnd/>
                      <a:tailEnd/>
                    </a:ln>
                  </pic:spPr>
                </pic:pic>
              </a:graphicData>
            </a:graphic>
          </wp:inline>
        </w:drawing>
      </w:r>
    </w:p>
    <w:p w:rsidR="002005B9" w:rsidRDefault="00000000">
      <w:pPr>
        <w:pStyle w:val="Heading2"/>
      </w:pPr>
      <w:bookmarkStart w:id="7" w:name="X02446f9afbb6243f1c41eb3c6c434d5b1ec787f"/>
      <w:r>
        <w:t xml:space="preserve">3.1 </w:t>
      </w:r>
      <w:r>
        <w:t>系统组件</w:t>
      </w:r>
    </w:p>
    <w:p w:rsidR="002005B9" w:rsidRDefault="00000000">
      <w:pPr>
        <w:numPr>
          <w:ilvl w:val="0"/>
          <w:numId w:val="5"/>
        </w:numPr>
        <w:rPr>
          <w:lang w:eastAsia="zh-CN"/>
        </w:rPr>
      </w:pPr>
      <w:r>
        <w:rPr>
          <w:b/>
          <w:bCs/>
          <w:lang w:eastAsia="zh-CN"/>
        </w:rPr>
        <w:t>数据采集单元</w:t>
      </w:r>
      <w:r>
        <w:rPr>
          <w:lang w:eastAsia="zh-CN"/>
        </w:rPr>
        <w:t>：树莓派连接摄像头和麦克风，负责采集视频和音频数据。</w:t>
      </w:r>
    </w:p>
    <w:p w:rsidR="002005B9" w:rsidRDefault="00000000">
      <w:pPr>
        <w:numPr>
          <w:ilvl w:val="0"/>
          <w:numId w:val="5"/>
        </w:numPr>
        <w:rPr>
          <w:lang w:eastAsia="zh-CN"/>
        </w:rPr>
      </w:pPr>
      <w:r>
        <w:rPr>
          <w:b/>
          <w:bCs/>
          <w:lang w:eastAsia="zh-CN"/>
        </w:rPr>
        <w:t>数据处理单元</w:t>
      </w:r>
      <w:r>
        <w:rPr>
          <w:lang w:eastAsia="zh-CN"/>
        </w:rPr>
        <w:t>：树莓派根据预设阈值进行运动和声音检测，当检测到事件时触发视频传输。</w:t>
      </w:r>
    </w:p>
    <w:p w:rsidR="002005B9" w:rsidRDefault="00000000">
      <w:pPr>
        <w:numPr>
          <w:ilvl w:val="0"/>
          <w:numId w:val="5"/>
        </w:numPr>
        <w:rPr>
          <w:lang w:eastAsia="zh-CN"/>
        </w:rPr>
      </w:pPr>
      <w:r>
        <w:rPr>
          <w:b/>
          <w:bCs/>
          <w:lang w:eastAsia="zh-CN"/>
        </w:rPr>
        <w:t>数据传输</w:t>
      </w:r>
      <w:r>
        <w:rPr>
          <w:lang w:eastAsia="zh-CN"/>
        </w:rPr>
        <w:t>：负责将视频数据传输到云服务器。</w:t>
      </w:r>
    </w:p>
    <w:p w:rsidR="002005B9" w:rsidRDefault="00000000">
      <w:pPr>
        <w:pStyle w:val="Heading1"/>
        <w:rPr>
          <w:lang w:eastAsia="zh-CN"/>
        </w:rPr>
      </w:pPr>
      <w:bookmarkStart w:id="8" w:name="X15c812a71a2815a749c82f07e6ed4342567f73c"/>
      <w:bookmarkEnd w:id="6"/>
      <w:bookmarkEnd w:id="7"/>
      <w:r>
        <w:rPr>
          <w:lang w:eastAsia="zh-CN"/>
        </w:rPr>
        <w:lastRenderedPageBreak/>
        <w:t xml:space="preserve">4 </w:t>
      </w:r>
      <w:r>
        <w:rPr>
          <w:lang w:eastAsia="zh-CN"/>
        </w:rPr>
        <w:t>系统部署</w:t>
      </w:r>
    </w:p>
    <w:p w:rsidR="002005B9" w:rsidRDefault="00000000">
      <w:pPr>
        <w:pStyle w:val="FirstParagraph"/>
        <w:rPr>
          <w:lang w:eastAsia="zh-CN"/>
        </w:rPr>
      </w:pPr>
      <w:r>
        <w:rPr>
          <w:lang w:eastAsia="zh-CN"/>
        </w:rPr>
        <w:t>在安装好了文档中规定的</w:t>
      </w:r>
      <w:r>
        <w:rPr>
          <w:lang w:eastAsia="zh-CN"/>
        </w:rPr>
        <w:t>python</w:t>
      </w:r>
      <w:r>
        <w:rPr>
          <w:lang w:eastAsia="zh-CN"/>
        </w:rPr>
        <w:t>库之后，可以方便地通过克隆代码仓库，执行</w:t>
      </w:r>
      <w:r>
        <w:rPr>
          <w:lang w:eastAsia="zh-CN"/>
        </w:rPr>
        <w:t>python3 app.py</w:t>
      </w:r>
      <w:r>
        <w:rPr>
          <w:lang w:eastAsia="zh-CN"/>
        </w:rPr>
        <w:t>来启动整个系统。同时代码仓库中还提供了反向代理</w:t>
      </w:r>
      <w:proofErr w:type="spellStart"/>
      <w:r>
        <w:rPr>
          <w:lang w:eastAsia="zh-CN"/>
        </w:rPr>
        <w:t>frp</w:t>
      </w:r>
      <w:proofErr w:type="spellEnd"/>
      <w:r>
        <w:rPr>
          <w:lang w:eastAsia="zh-CN"/>
        </w:rPr>
        <w:t>相关的代码，分别在</w:t>
      </w:r>
      <w:r>
        <w:rPr>
          <w:lang w:eastAsia="zh-CN"/>
        </w:rPr>
        <w:t>frpc.py</w:t>
      </w:r>
      <w:r>
        <w:rPr>
          <w:lang w:eastAsia="zh-CN"/>
        </w:rPr>
        <w:t>（</w:t>
      </w:r>
      <w:proofErr w:type="spellStart"/>
      <w:r>
        <w:rPr>
          <w:lang w:eastAsia="zh-CN"/>
        </w:rPr>
        <w:t>frp</w:t>
      </w:r>
      <w:proofErr w:type="spellEnd"/>
      <w:r>
        <w:rPr>
          <w:lang w:eastAsia="zh-CN"/>
        </w:rPr>
        <w:t>客户端）和</w:t>
      </w:r>
      <w:r>
        <w:rPr>
          <w:lang w:eastAsia="zh-CN"/>
        </w:rPr>
        <w:t>frps.py</w:t>
      </w:r>
      <w:r>
        <w:rPr>
          <w:lang w:eastAsia="zh-CN"/>
        </w:rPr>
        <w:t>（</w:t>
      </w:r>
      <w:proofErr w:type="spellStart"/>
      <w:r>
        <w:rPr>
          <w:lang w:eastAsia="zh-CN"/>
        </w:rPr>
        <w:t>frp</w:t>
      </w:r>
      <w:proofErr w:type="spellEnd"/>
      <w:r>
        <w:rPr>
          <w:lang w:eastAsia="zh-CN"/>
        </w:rPr>
        <w:t>服务端）中，分别在树莓派和云服务器上进行配置和运行后，可以在外部网络访问监控网页，实现全天候监控。</w:t>
      </w:r>
    </w:p>
    <w:p w:rsidR="002005B9" w:rsidRDefault="00000000">
      <w:pPr>
        <w:pStyle w:val="Heading1"/>
      </w:pPr>
      <w:bookmarkStart w:id="9" w:name="X8adddc1b873b48a871ada493020657cab5e5725"/>
      <w:bookmarkEnd w:id="8"/>
      <w:r>
        <w:t xml:space="preserve">5 </w:t>
      </w:r>
      <w:proofErr w:type="spellStart"/>
      <w:r>
        <w:t>系统运行截图</w:t>
      </w:r>
      <w:proofErr w:type="spellEnd"/>
    </w:p>
    <w:p w:rsidR="002005B9" w:rsidRDefault="00000000">
      <w:pPr>
        <w:pStyle w:val="FirstParagraph"/>
      </w:pPr>
      <w:r>
        <w:rPr>
          <w:noProof/>
        </w:rPr>
        <w:drawing>
          <wp:inline distT="0" distB="0" distL="0" distR="0">
            <wp:extent cx="4572000" cy="2578100"/>
            <wp:effectExtent l="0" t="0" r="0" b="0"/>
            <wp:docPr id="33" name="Picture" title="fig:"/>
            <wp:cNvGraphicFramePr/>
            <a:graphic xmlns:a="http://schemas.openxmlformats.org/drawingml/2006/main">
              <a:graphicData uri="http://schemas.openxmlformats.org/drawingml/2006/picture">
                <pic:pic xmlns:pic="http://schemas.openxmlformats.org/drawingml/2006/picture">
                  <pic:nvPicPr>
                    <pic:cNvPr id="34" name="Picture" descr="/Users/chris/Library/Application%20Support/typora-user-images/image-20231211192202976.png"/>
                    <pic:cNvPicPr>
                      <a:picLocks noChangeAspect="1" noChangeArrowheads="1"/>
                    </pic:cNvPicPr>
                  </pic:nvPicPr>
                  <pic:blipFill>
                    <a:blip r:embed="rId8"/>
                    <a:stretch>
                      <a:fillRect/>
                    </a:stretch>
                  </pic:blipFill>
                  <pic:spPr bwMode="auto">
                    <a:xfrm>
                      <a:off x="0" y="0"/>
                      <a:ext cx="4572149" cy="2578184"/>
                    </a:xfrm>
                    <a:prstGeom prst="rect">
                      <a:avLst/>
                    </a:prstGeom>
                    <a:noFill/>
                    <a:ln w="9525">
                      <a:noFill/>
                      <a:headEnd/>
                      <a:tailEnd/>
                    </a:ln>
                  </pic:spPr>
                </pic:pic>
              </a:graphicData>
            </a:graphic>
          </wp:inline>
        </w:drawing>
      </w:r>
    </w:p>
    <w:p w:rsidR="002005B9" w:rsidRDefault="00000000">
      <w:pPr>
        <w:pStyle w:val="BodyText"/>
        <w:rPr>
          <w:lang w:eastAsia="zh-CN"/>
        </w:rPr>
      </w:pPr>
      <w:r>
        <w:rPr>
          <w:lang w:eastAsia="zh-CN"/>
        </w:rPr>
        <w:t>上图为低功耗模式下的监控界面，其中</w:t>
      </w:r>
      <w:r>
        <w:rPr>
          <w:lang w:eastAsia="zh-CN"/>
        </w:rPr>
        <w:t>FPS</w:t>
      </w:r>
      <w:r>
        <w:rPr>
          <w:lang w:eastAsia="zh-CN"/>
        </w:rPr>
        <w:t>为</w:t>
      </w:r>
      <w:r>
        <w:rPr>
          <w:lang w:eastAsia="zh-CN"/>
        </w:rPr>
        <w:t>1</w:t>
      </w:r>
      <w:r>
        <w:rPr>
          <w:lang w:eastAsia="zh-CN"/>
        </w:rPr>
        <w:t>，表示视频没有实时上传，节约了带宽和电力等资源。</w:t>
      </w:r>
      <w:r>
        <w:rPr>
          <w:lang w:eastAsia="zh-CN"/>
        </w:rPr>
        <w:t>Volume</w:t>
      </w:r>
      <w:r>
        <w:rPr>
          <w:lang w:eastAsia="zh-CN"/>
        </w:rPr>
        <w:t>表示当前空间内的噪声等级，目前低于预设的阈值，因此没有触发视频流的上传。图像中没有人物出现，因此没有进行视频流的传输。</w:t>
      </w:r>
    </w:p>
    <w:p w:rsidR="002005B9" w:rsidRDefault="00000000">
      <w:pPr>
        <w:pStyle w:val="BodyText"/>
      </w:pPr>
      <w:r>
        <w:rPr>
          <w:noProof/>
        </w:rPr>
        <w:drawing>
          <wp:inline distT="0" distB="0" distL="0" distR="0">
            <wp:extent cx="4508500" cy="2667000"/>
            <wp:effectExtent l="0" t="0" r="0" b="0"/>
            <wp:docPr id="36" name="Picture" title="fig:"/>
            <wp:cNvGraphicFramePr/>
            <a:graphic xmlns:a="http://schemas.openxmlformats.org/drawingml/2006/main">
              <a:graphicData uri="http://schemas.openxmlformats.org/drawingml/2006/picture">
                <pic:pic xmlns:pic="http://schemas.openxmlformats.org/drawingml/2006/picture">
                  <pic:nvPicPr>
                    <pic:cNvPr id="37" name="Picture" descr="/Users/chris/Library/Application%20Support/typora-user-images/image-20231211192230714.png"/>
                    <pic:cNvPicPr>
                      <a:picLocks noChangeAspect="1" noChangeArrowheads="1"/>
                    </pic:cNvPicPr>
                  </pic:nvPicPr>
                  <pic:blipFill>
                    <a:blip r:embed="rId9"/>
                    <a:stretch>
                      <a:fillRect/>
                    </a:stretch>
                  </pic:blipFill>
                  <pic:spPr bwMode="auto">
                    <a:xfrm>
                      <a:off x="0" y="0"/>
                      <a:ext cx="4509317" cy="2667483"/>
                    </a:xfrm>
                    <a:prstGeom prst="rect">
                      <a:avLst/>
                    </a:prstGeom>
                    <a:noFill/>
                    <a:ln w="9525">
                      <a:noFill/>
                      <a:headEnd/>
                      <a:tailEnd/>
                    </a:ln>
                  </pic:spPr>
                </pic:pic>
              </a:graphicData>
            </a:graphic>
          </wp:inline>
        </w:drawing>
      </w:r>
    </w:p>
    <w:p w:rsidR="002005B9" w:rsidRDefault="00000000">
      <w:pPr>
        <w:pStyle w:val="BodyText"/>
        <w:rPr>
          <w:lang w:eastAsia="zh-CN"/>
        </w:rPr>
      </w:pPr>
      <w:r>
        <w:rPr>
          <w:lang w:eastAsia="zh-CN"/>
        </w:rPr>
        <w:lastRenderedPageBreak/>
        <w:t>上图为检测到人脸时的视频传输模式监控界面。其中</w:t>
      </w:r>
      <w:r>
        <w:rPr>
          <w:lang w:eastAsia="zh-CN"/>
        </w:rPr>
        <w:t>FPS</w:t>
      </w:r>
      <w:r>
        <w:rPr>
          <w:lang w:eastAsia="zh-CN"/>
        </w:rPr>
        <w:t>达到了</w:t>
      </w:r>
      <w:r>
        <w:rPr>
          <w:lang w:eastAsia="zh-CN"/>
        </w:rPr>
        <w:t>30</w:t>
      </w:r>
      <w:r>
        <w:rPr>
          <w:lang w:eastAsia="zh-CN"/>
        </w:rPr>
        <w:t>，视频正在流式传输。人脸周围有方框将人脸标记出来。</w:t>
      </w:r>
    </w:p>
    <w:p w:rsidR="002005B9" w:rsidRDefault="00000000">
      <w:pPr>
        <w:pStyle w:val="BodyText"/>
      </w:pPr>
      <w:r>
        <w:rPr>
          <w:noProof/>
        </w:rPr>
        <w:drawing>
          <wp:inline distT="0" distB="0" distL="0" distR="0">
            <wp:extent cx="4953000" cy="2882900"/>
            <wp:effectExtent l="0" t="0" r="0" b="0"/>
            <wp:docPr id="39" name="Picture" title="fig:"/>
            <wp:cNvGraphicFramePr/>
            <a:graphic xmlns:a="http://schemas.openxmlformats.org/drawingml/2006/main">
              <a:graphicData uri="http://schemas.openxmlformats.org/drawingml/2006/picture">
                <pic:pic xmlns:pic="http://schemas.openxmlformats.org/drawingml/2006/picture">
                  <pic:nvPicPr>
                    <pic:cNvPr id="40" name="Picture" descr="/Users/chris/Library/Application%20Support/typora-user-images/image-20231211192707911.png"/>
                    <pic:cNvPicPr>
                      <a:picLocks noChangeAspect="1" noChangeArrowheads="1"/>
                    </pic:cNvPicPr>
                  </pic:nvPicPr>
                  <pic:blipFill>
                    <a:blip r:embed="rId10"/>
                    <a:stretch>
                      <a:fillRect/>
                    </a:stretch>
                  </pic:blipFill>
                  <pic:spPr bwMode="auto">
                    <a:xfrm>
                      <a:off x="0" y="0"/>
                      <a:ext cx="4953887" cy="2883416"/>
                    </a:xfrm>
                    <a:prstGeom prst="rect">
                      <a:avLst/>
                    </a:prstGeom>
                    <a:noFill/>
                    <a:ln w="9525">
                      <a:noFill/>
                      <a:headEnd/>
                      <a:tailEnd/>
                    </a:ln>
                  </pic:spPr>
                </pic:pic>
              </a:graphicData>
            </a:graphic>
          </wp:inline>
        </w:drawing>
      </w:r>
    </w:p>
    <w:p w:rsidR="002005B9" w:rsidRDefault="00000000">
      <w:pPr>
        <w:pStyle w:val="BodyText"/>
        <w:rPr>
          <w:lang w:eastAsia="zh-CN"/>
        </w:rPr>
      </w:pPr>
      <w:r>
        <w:rPr>
          <w:lang w:eastAsia="zh-CN"/>
        </w:rPr>
        <w:t>上图为检测到噪声、异常响动时，虽然画面中没有人物出现，摄像头仍然启动录制，并且由树莓派将视频上传。</w:t>
      </w:r>
      <w:bookmarkEnd w:id="9"/>
    </w:p>
    <w:sectPr w:rsidR="002005B9">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D4922" w:rsidRDefault="009D4922">
      <w:pPr>
        <w:spacing w:after="0"/>
      </w:pPr>
      <w:r>
        <w:separator/>
      </w:r>
    </w:p>
  </w:endnote>
  <w:endnote w:type="continuationSeparator" w:id="0">
    <w:p w:rsidR="009D4922" w:rsidRDefault="009D492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7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D4922" w:rsidRDefault="009D4922">
      <w:r>
        <w:separator/>
      </w:r>
    </w:p>
  </w:footnote>
  <w:footnote w:type="continuationSeparator" w:id="0">
    <w:p w:rsidR="009D4922" w:rsidRDefault="009D492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108065D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3B92CB4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16cid:durableId="963468425">
    <w:abstractNumId w:val="0"/>
  </w:num>
  <w:num w:numId="2" w16cid:durableId="1904946318">
    <w:abstractNumId w:val="1"/>
  </w:num>
  <w:num w:numId="3" w16cid:durableId="896359597">
    <w:abstractNumId w:val="1"/>
  </w:num>
  <w:num w:numId="4" w16cid:durableId="974791800">
    <w:abstractNumId w:val="1"/>
  </w:num>
  <w:num w:numId="5" w16cid:durableId="134959726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005B9"/>
    <w:rsid w:val="001C521A"/>
    <w:rsid w:val="002005B9"/>
    <w:rsid w:val="00291EA0"/>
    <w:rsid w:val="00757A66"/>
    <w:rsid w:val="009D4922"/>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F87FE0D"/>
  <w15:docId w15:val="{9138183B-87FE-9A4F-ACEB-29722553D0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4</Pages>
  <Words>217</Words>
  <Characters>1242</Characters>
  <Application>Microsoft Office Word</Application>
  <DocSecurity>0</DocSecurity>
  <Lines>10</Lines>
  <Paragraphs>2</Paragraphs>
  <ScaleCrop>false</ScaleCrop>
  <Company/>
  <LinksUpToDate>false</LinksUpToDate>
  <CharactersWithSpaces>1457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CHRIS XX</cp:lastModifiedBy>
  <cp:revision>4</cp:revision>
  <dcterms:created xsi:type="dcterms:W3CDTF">2023-12-11T12:31:00Z</dcterms:created>
  <dcterms:modified xsi:type="dcterms:W3CDTF">2023-12-11T12:34:00Z</dcterms:modified>
</cp:coreProperties>
</file>